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4B" w:rsidRPr="00F7125E" w:rsidRDefault="007F0D4B" w:rsidP="007F0D4B">
      <w:pPr>
        <w:spacing w:after="0" w:line="408" w:lineRule="auto"/>
        <w:ind w:left="120"/>
        <w:jc w:val="center"/>
      </w:pPr>
      <w:r w:rsidRPr="00F712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0D4B" w:rsidRPr="00F7125E" w:rsidRDefault="007F0D4B" w:rsidP="007F0D4B">
      <w:pPr>
        <w:spacing w:after="0" w:line="408" w:lineRule="auto"/>
        <w:ind w:left="120"/>
        <w:jc w:val="center"/>
      </w:pPr>
      <w:r w:rsidRPr="00F7125E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F7125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7125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F0D4B" w:rsidRPr="00F7125E" w:rsidRDefault="007F0D4B" w:rsidP="007F0D4B">
      <w:pPr>
        <w:spacing w:after="0" w:line="408" w:lineRule="auto"/>
        <w:ind w:left="120"/>
        <w:jc w:val="center"/>
      </w:pPr>
      <w:r w:rsidRPr="00F7125E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F7125E">
        <w:rPr>
          <w:rFonts w:ascii="Times New Roman" w:hAnsi="Times New Roman"/>
          <w:b/>
          <w:color w:val="000000"/>
          <w:sz w:val="28"/>
        </w:rPr>
        <w:t>МКУ Комитет Администрации Бийского района по образованию и делам молодежи</w:t>
      </w:r>
      <w:bookmarkEnd w:id="1"/>
      <w:r w:rsidRPr="00F7125E">
        <w:rPr>
          <w:rFonts w:ascii="Times New Roman" w:hAnsi="Times New Roman"/>
          <w:b/>
          <w:color w:val="000000"/>
          <w:sz w:val="28"/>
        </w:rPr>
        <w:t>‌</w:t>
      </w:r>
      <w:r w:rsidRPr="00F7125E">
        <w:rPr>
          <w:rFonts w:ascii="Times New Roman" w:hAnsi="Times New Roman"/>
          <w:color w:val="000000"/>
          <w:sz w:val="28"/>
        </w:rPr>
        <w:t>​</w:t>
      </w:r>
    </w:p>
    <w:p w:rsidR="007F0D4B" w:rsidRDefault="007F0D4B" w:rsidP="007F0D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"Усятская СОШ "</w:t>
      </w:r>
    </w:p>
    <w:p w:rsidR="007F0D4B" w:rsidRDefault="007F0D4B" w:rsidP="007F0D4B">
      <w:pPr>
        <w:spacing w:after="0"/>
        <w:ind w:left="120"/>
      </w:pPr>
    </w:p>
    <w:p w:rsidR="007F0D4B" w:rsidRDefault="007F0D4B" w:rsidP="007F0D4B">
      <w:pPr>
        <w:spacing w:after="0"/>
        <w:ind w:left="120"/>
      </w:pPr>
    </w:p>
    <w:p w:rsidR="007F0D4B" w:rsidRDefault="007F0D4B" w:rsidP="007F0D4B">
      <w:pPr>
        <w:spacing w:after="0"/>
        <w:ind w:left="120"/>
      </w:pPr>
    </w:p>
    <w:p w:rsidR="007F0D4B" w:rsidRDefault="007F0D4B" w:rsidP="007F0D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0D4B" w:rsidRPr="00E2220E" w:rsidTr="003861B2">
        <w:tc>
          <w:tcPr>
            <w:tcW w:w="3114" w:type="dxa"/>
          </w:tcPr>
          <w:p w:rsidR="007F0D4B" w:rsidRPr="0040209D" w:rsidRDefault="007F0D4B" w:rsidP="003861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F0D4B" w:rsidRPr="008944ED" w:rsidRDefault="007F0D4B" w:rsidP="0038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 -математического цикла</w:t>
            </w:r>
          </w:p>
          <w:p w:rsidR="007F0D4B" w:rsidRDefault="007F0D4B" w:rsidP="00386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0D4B" w:rsidRPr="008944ED" w:rsidRDefault="007F0D4B" w:rsidP="00386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Крехтунова О.Г.</w:t>
            </w:r>
          </w:p>
          <w:p w:rsidR="007F0D4B" w:rsidRDefault="007F0D4B" w:rsidP="00386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[____________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7F0D4B" w:rsidRDefault="007F0D4B" w:rsidP="00386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71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0D4B" w:rsidRPr="0040209D" w:rsidRDefault="007F0D4B" w:rsidP="00386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0D4B" w:rsidRPr="0040209D" w:rsidRDefault="007F0D4B" w:rsidP="0038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F0D4B" w:rsidRPr="008944ED" w:rsidRDefault="007F0D4B" w:rsidP="0038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F0D4B" w:rsidRDefault="007F0D4B" w:rsidP="00386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0D4B" w:rsidRPr="008944ED" w:rsidRDefault="007F0D4B" w:rsidP="00386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Ю В.</w:t>
            </w:r>
          </w:p>
          <w:p w:rsidR="007F0D4B" w:rsidRDefault="007F0D4B" w:rsidP="00386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0D4B" w:rsidRDefault="007F0D4B" w:rsidP="00386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0D4B" w:rsidRPr="0040209D" w:rsidRDefault="007F0D4B" w:rsidP="00386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0D4B" w:rsidRDefault="007F0D4B" w:rsidP="0038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F0D4B" w:rsidRPr="008944ED" w:rsidRDefault="007F0D4B" w:rsidP="0038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</w:t>
            </w:r>
          </w:p>
          <w:p w:rsidR="007F0D4B" w:rsidRDefault="007F0D4B" w:rsidP="00386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F0D4B" w:rsidRPr="008944ED" w:rsidRDefault="007F0D4B" w:rsidP="00386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Савицкая М.В.</w:t>
            </w:r>
          </w:p>
          <w:p w:rsidR="007F0D4B" w:rsidRDefault="007F0D4B" w:rsidP="00386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0D4B" w:rsidRDefault="007F0D4B" w:rsidP="00386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F0D4B" w:rsidRPr="0040209D" w:rsidRDefault="007F0D4B" w:rsidP="00386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0D4B" w:rsidRPr="00F7125E" w:rsidRDefault="007F0D4B" w:rsidP="007F0D4B">
      <w:pPr>
        <w:spacing w:after="0"/>
        <w:ind w:left="120"/>
      </w:pPr>
    </w:p>
    <w:p w:rsidR="007F0D4B" w:rsidRDefault="007F0D4B" w:rsidP="007F0D4B">
      <w:pPr>
        <w:spacing w:after="0"/>
        <w:ind w:left="120"/>
      </w:pPr>
    </w:p>
    <w:p w:rsidR="007F0D4B" w:rsidRDefault="007F0D4B" w:rsidP="007F0D4B">
      <w:pPr>
        <w:spacing w:after="0"/>
        <w:ind w:left="120"/>
      </w:pPr>
    </w:p>
    <w:p w:rsidR="007F0D4B" w:rsidRDefault="007F0D4B" w:rsidP="007F0D4B">
      <w:pPr>
        <w:spacing w:after="0"/>
        <w:ind w:left="120"/>
      </w:pPr>
    </w:p>
    <w:p w:rsidR="00C56250" w:rsidRPr="007F0D4B" w:rsidRDefault="00C56250" w:rsidP="007F0D4B">
      <w:pPr>
        <w:spacing w:after="0" w:line="408" w:lineRule="auto"/>
        <w:ind w:left="120"/>
        <w:jc w:val="center"/>
      </w:pPr>
    </w:p>
    <w:p w:rsidR="00C56250" w:rsidRPr="00296B5C" w:rsidRDefault="00C56250" w:rsidP="00C5625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56250" w:rsidRPr="00296B5C" w:rsidRDefault="00C56250" w:rsidP="00C5625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B5C">
        <w:rPr>
          <w:rFonts w:ascii="Times New Roman" w:hAnsi="Times New Roman" w:cs="Times New Roman"/>
          <w:b/>
          <w:sz w:val="32"/>
          <w:szCs w:val="32"/>
        </w:rPr>
        <w:t xml:space="preserve">РАБОЧАЯ ПРОГРАММА  </w:t>
      </w:r>
    </w:p>
    <w:p w:rsidR="00C56250" w:rsidRDefault="00C56250" w:rsidP="00C56250">
      <w:pPr>
        <w:pStyle w:val="1"/>
        <w:widowControl w:val="0"/>
        <w:spacing w:line="276" w:lineRule="auto"/>
        <w:ind w:left="1134" w:right="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финансовой грамотности</w:t>
      </w:r>
      <w:r w:rsidRPr="009A0A0D">
        <w:rPr>
          <w:b/>
          <w:sz w:val="36"/>
          <w:szCs w:val="36"/>
        </w:rPr>
        <w:t xml:space="preserve"> </w:t>
      </w:r>
    </w:p>
    <w:p w:rsidR="00C56250" w:rsidRPr="009A0A0D" w:rsidRDefault="007F0D4B" w:rsidP="00C56250">
      <w:pPr>
        <w:pStyle w:val="1"/>
        <w:widowControl w:val="0"/>
        <w:spacing w:line="276" w:lineRule="auto"/>
        <w:ind w:left="1134" w:right="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C56250" w:rsidRPr="009A0A0D">
        <w:rPr>
          <w:b/>
          <w:sz w:val="36"/>
          <w:szCs w:val="36"/>
        </w:rPr>
        <w:t xml:space="preserve"> класс</w:t>
      </w:r>
    </w:p>
    <w:p w:rsidR="00C56250" w:rsidRDefault="00C56250" w:rsidP="00C56250">
      <w:pPr>
        <w:pStyle w:val="1"/>
        <w:widowControl w:val="0"/>
        <w:spacing w:line="276" w:lineRule="auto"/>
        <w:ind w:left="1134" w:right="1134"/>
        <w:jc w:val="center"/>
        <w:rPr>
          <w:b/>
          <w:sz w:val="36"/>
          <w:szCs w:val="36"/>
        </w:rPr>
      </w:pPr>
    </w:p>
    <w:p w:rsidR="00835981" w:rsidRPr="009A0A0D" w:rsidRDefault="00835981" w:rsidP="00C56250">
      <w:pPr>
        <w:pStyle w:val="1"/>
        <w:widowControl w:val="0"/>
        <w:spacing w:line="276" w:lineRule="auto"/>
        <w:ind w:left="1134" w:right="1134"/>
        <w:jc w:val="center"/>
        <w:rPr>
          <w:b/>
          <w:sz w:val="36"/>
          <w:szCs w:val="36"/>
        </w:rPr>
      </w:pPr>
    </w:p>
    <w:p w:rsidR="00C56250" w:rsidRPr="00067B44" w:rsidRDefault="00C56250" w:rsidP="00C56250">
      <w:pPr>
        <w:tabs>
          <w:tab w:val="left" w:pos="7820"/>
        </w:tabs>
        <w:spacing w:after="0"/>
        <w:ind w:left="1134" w:right="1134"/>
        <w:rPr>
          <w:rFonts w:ascii="Times New Roman" w:hAnsi="Times New Roman"/>
          <w:sz w:val="28"/>
          <w:szCs w:val="28"/>
        </w:rPr>
      </w:pPr>
    </w:p>
    <w:p w:rsidR="00C56250" w:rsidRPr="00296B5C" w:rsidRDefault="00C56250" w:rsidP="00C56250">
      <w:pPr>
        <w:tabs>
          <w:tab w:val="left" w:pos="9288"/>
        </w:tabs>
        <w:rPr>
          <w:rFonts w:ascii="Times New Roman" w:hAnsi="Times New Roman" w:cs="Times New Roman"/>
          <w:sz w:val="32"/>
          <w:szCs w:val="32"/>
        </w:rPr>
      </w:pPr>
    </w:p>
    <w:p w:rsidR="00C56250" w:rsidRPr="00296B5C" w:rsidRDefault="00C56250" w:rsidP="00C5625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6250" w:rsidRPr="007F0D4B" w:rsidRDefault="007F0D4B" w:rsidP="007F0D4B">
      <w:pPr>
        <w:spacing w:after="0"/>
        <w:ind w:left="120"/>
        <w:jc w:val="center"/>
      </w:pPr>
      <w:bookmarkStart w:id="2" w:name="bc34a7f4-4026-4a2d-8185-cd5f043d8440"/>
      <w:r w:rsidRPr="00F7125E">
        <w:rPr>
          <w:rFonts w:ascii="Times New Roman" w:hAnsi="Times New Roman"/>
          <w:b/>
          <w:color w:val="000000"/>
          <w:sz w:val="28"/>
        </w:rPr>
        <w:t xml:space="preserve">с.Усятское </w:t>
      </w:r>
      <w:bookmarkEnd w:id="2"/>
      <w:r w:rsidRPr="00F7125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 w:rsidRPr="00F7125E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3034" w:rsidRPr="00903FFF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—ФГОС ООО) и направлена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на достижение планируемых результатов, обеспечивающих развитие личности подростков, на их мотивацию к познанию, на приобщение к  общечеловеческим ценностям.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</w:t>
      </w:r>
    </w:p>
    <w:p w:rsidR="00083034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«Финансовая грамотность» является прикладным курсом, реализующим интересы обучающихся</w:t>
      </w:r>
      <w:r w:rsidR="008819E8">
        <w:rPr>
          <w:rFonts w:ascii="Times New Roman" w:hAnsi="Times New Roman" w:cs="Times New Roman"/>
          <w:sz w:val="24"/>
          <w:szCs w:val="24"/>
        </w:rPr>
        <w:t xml:space="preserve"> 5-6</w:t>
      </w:r>
      <w:r w:rsidRPr="00903FFF">
        <w:rPr>
          <w:rFonts w:ascii="Times New Roman" w:hAnsi="Times New Roman" w:cs="Times New Roman"/>
          <w:sz w:val="24"/>
          <w:szCs w:val="24"/>
        </w:rPr>
        <w:t xml:space="preserve"> классов в сфере экономики семьи. Курс рассчитан н</w:t>
      </w:r>
      <w:r>
        <w:rPr>
          <w:rFonts w:ascii="Times New Roman" w:hAnsi="Times New Roman" w:cs="Times New Roman"/>
          <w:sz w:val="24"/>
          <w:szCs w:val="24"/>
        </w:rPr>
        <w:t>а 70 часов: 35 часов</w:t>
      </w:r>
      <w:r w:rsidR="008819E8">
        <w:rPr>
          <w:rFonts w:ascii="Times New Roman" w:hAnsi="Times New Roman" w:cs="Times New Roman"/>
          <w:sz w:val="24"/>
          <w:szCs w:val="24"/>
        </w:rPr>
        <w:t xml:space="preserve"> в 5</w:t>
      </w:r>
      <w:r w:rsidRPr="00903FFF">
        <w:rPr>
          <w:rFonts w:ascii="Times New Roman" w:hAnsi="Times New Roman" w:cs="Times New Roman"/>
          <w:sz w:val="24"/>
          <w:szCs w:val="24"/>
        </w:rPr>
        <w:t xml:space="preserve">  классе, 35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903FFF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9E8">
        <w:rPr>
          <w:rFonts w:ascii="Times New Roman" w:hAnsi="Times New Roman" w:cs="Times New Roman"/>
          <w:sz w:val="24"/>
          <w:szCs w:val="24"/>
        </w:rPr>
        <w:t>в 6</w:t>
      </w:r>
      <w:r w:rsidRPr="00903FFF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FF">
        <w:rPr>
          <w:rFonts w:ascii="Times New Roman" w:hAnsi="Times New Roman" w:cs="Times New Roman"/>
          <w:b/>
          <w:sz w:val="24"/>
          <w:szCs w:val="24"/>
        </w:rPr>
        <w:t>Цели изучения курса «Финансовая грамотность»: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удовлетворение познавательных потребностей обучающихся в области финансов, 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активной жизненной позиции, </w:t>
      </w:r>
      <w:r w:rsidRPr="00903FFF">
        <w:rPr>
          <w:rFonts w:ascii="Times New Roman" w:hAnsi="Times New Roman" w:cs="Times New Roman"/>
          <w:sz w:val="24"/>
          <w:szCs w:val="24"/>
        </w:rPr>
        <w:t>основанной на приобретённых зн</w:t>
      </w:r>
      <w:r>
        <w:rPr>
          <w:rFonts w:ascii="Times New Roman" w:hAnsi="Times New Roman" w:cs="Times New Roman"/>
          <w:sz w:val="24"/>
          <w:szCs w:val="24"/>
        </w:rPr>
        <w:t>аниях, умениях и способах финан</w:t>
      </w:r>
      <w:r w:rsidRPr="00903FFF">
        <w:rPr>
          <w:rFonts w:ascii="Times New Roman" w:hAnsi="Times New Roman" w:cs="Times New Roman"/>
          <w:sz w:val="24"/>
          <w:szCs w:val="24"/>
        </w:rPr>
        <w:t xml:space="preserve">сово грамотного поведения; 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 xml:space="preserve">•  приобретение опыта в </w:t>
      </w:r>
      <w:r>
        <w:rPr>
          <w:rFonts w:ascii="Times New Roman" w:hAnsi="Times New Roman" w:cs="Times New Roman"/>
          <w:sz w:val="24"/>
          <w:szCs w:val="24"/>
        </w:rPr>
        <w:t>сфере финансовых отношений в се</w:t>
      </w:r>
      <w:r w:rsidRPr="00903FFF">
        <w:rPr>
          <w:rFonts w:ascii="Times New Roman" w:hAnsi="Times New Roman" w:cs="Times New Roman"/>
          <w:sz w:val="24"/>
          <w:szCs w:val="24"/>
        </w:rPr>
        <w:t xml:space="preserve">мье; применение полученных </w:t>
      </w:r>
      <w:r>
        <w:rPr>
          <w:rFonts w:ascii="Times New Roman" w:hAnsi="Times New Roman" w:cs="Times New Roman"/>
          <w:sz w:val="24"/>
          <w:szCs w:val="24"/>
        </w:rPr>
        <w:t>знаний и умений для решения эле</w:t>
      </w:r>
      <w:r w:rsidRPr="00903FFF">
        <w:rPr>
          <w:rFonts w:ascii="Times New Roman" w:hAnsi="Times New Roman" w:cs="Times New Roman"/>
          <w:sz w:val="24"/>
          <w:szCs w:val="24"/>
        </w:rPr>
        <w:t xml:space="preserve">ментарных вопросов в области </w:t>
      </w:r>
      <w:r>
        <w:rPr>
          <w:rFonts w:ascii="Times New Roman" w:hAnsi="Times New Roman" w:cs="Times New Roman"/>
          <w:sz w:val="24"/>
          <w:szCs w:val="24"/>
        </w:rPr>
        <w:t>экономики семьи; развитие собст</w:t>
      </w:r>
      <w:r w:rsidRPr="00903FFF">
        <w:rPr>
          <w:rFonts w:ascii="Times New Roman" w:hAnsi="Times New Roman" w:cs="Times New Roman"/>
          <w:sz w:val="24"/>
          <w:szCs w:val="24"/>
        </w:rPr>
        <w:t>венной финансовой грамотности и выработка экономически грамотного поведения, а также с</w:t>
      </w:r>
      <w:r>
        <w:rPr>
          <w:rFonts w:ascii="Times New Roman" w:hAnsi="Times New Roman" w:cs="Times New Roman"/>
          <w:sz w:val="24"/>
          <w:szCs w:val="24"/>
        </w:rPr>
        <w:t>пособов поиска и изучения инфор</w:t>
      </w:r>
      <w:r w:rsidRPr="00903FFF">
        <w:rPr>
          <w:rFonts w:ascii="Times New Roman" w:hAnsi="Times New Roman" w:cs="Times New Roman"/>
          <w:sz w:val="24"/>
          <w:szCs w:val="24"/>
        </w:rPr>
        <w:t xml:space="preserve">мации в этой области; </w:t>
      </w:r>
    </w:p>
    <w:p w:rsidR="00083034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воспитание интереса уч</w:t>
      </w:r>
      <w:r>
        <w:rPr>
          <w:rFonts w:ascii="Times New Roman" w:hAnsi="Times New Roman" w:cs="Times New Roman"/>
          <w:sz w:val="24"/>
          <w:szCs w:val="24"/>
        </w:rPr>
        <w:t xml:space="preserve">ащихся к дальнейшему получению </w:t>
      </w:r>
      <w:r w:rsidRPr="00903FFF">
        <w:rPr>
          <w:rFonts w:ascii="Times New Roman" w:hAnsi="Times New Roman" w:cs="Times New Roman"/>
          <w:sz w:val="24"/>
          <w:szCs w:val="24"/>
        </w:rPr>
        <w:t>знаний в сфере финансовой грам</w:t>
      </w:r>
      <w:r>
        <w:rPr>
          <w:rFonts w:ascii="Times New Roman" w:hAnsi="Times New Roman" w:cs="Times New Roman"/>
          <w:sz w:val="24"/>
          <w:szCs w:val="24"/>
        </w:rPr>
        <w:t>отности, к учебно-исследователь</w:t>
      </w:r>
      <w:r w:rsidRPr="00903FFF">
        <w:rPr>
          <w:rFonts w:ascii="Times New Roman" w:hAnsi="Times New Roman" w:cs="Times New Roman"/>
          <w:sz w:val="24"/>
          <w:szCs w:val="24"/>
        </w:rPr>
        <w:t>ской и проектной деятельности в области экономики семьи.</w:t>
      </w:r>
    </w:p>
    <w:p w:rsidR="00083034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34" w:rsidRPr="00903FFF" w:rsidRDefault="00083034" w:rsidP="000830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903FFF">
        <w:rPr>
          <w:rFonts w:ascii="Times New Roman" w:hAnsi="Times New Roman" w:cs="Times New Roman"/>
          <w:b/>
          <w:sz w:val="24"/>
          <w:szCs w:val="24"/>
        </w:rPr>
        <w:t xml:space="preserve"> курса «Финансовая грамотность»: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деньги, их история, виды, функции;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семейный бюджет;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экономические отношения семьи и государства;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человек и финансовые организации;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собственный бизнес.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Освоение содержания курса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межпредметные свя</w:t>
      </w:r>
      <w:r w:rsidRPr="00903FFF">
        <w:rPr>
          <w:rFonts w:ascii="Times New Roman" w:hAnsi="Times New Roman" w:cs="Times New Roman"/>
          <w:sz w:val="24"/>
          <w:szCs w:val="24"/>
        </w:rPr>
        <w:t>зи с такими учебными предметами,</w:t>
      </w:r>
      <w:r>
        <w:rPr>
          <w:rFonts w:ascii="Times New Roman" w:hAnsi="Times New Roman" w:cs="Times New Roman"/>
          <w:sz w:val="24"/>
          <w:szCs w:val="24"/>
        </w:rPr>
        <w:t xml:space="preserve"> как математика, история, техно</w:t>
      </w:r>
      <w:r w:rsidRPr="00903FFF">
        <w:rPr>
          <w:rFonts w:ascii="Times New Roman" w:hAnsi="Times New Roman" w:cs="Times New Roman"/>
          <w:sz w:val="24"/>
          <w:szCs w:val="24"/>
        </w:rPr>
        <w:t xml:space="preserve">логия, география, обществознание и литература. Это предполагает 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конструирование экономических з</w:t>
      </w:r>
      <w:r>
        <w:rPr>
          <w:rFonts w:ascii="Times New Roman" w:hAnsi="Times New Roman" w:cs="Times New Roman"/>
          <w:sz w:val="24"/>
          <w:szCs w:val="24"/>
        </w:rPr>
        <w:t>адач и включение их в курс мате</w:t>
      </w:r>
      <w:r w:rsidRPr="00903FFF">
        <w:rPr>
          <w:rFonts w:ascii="Times New Roman" w:hAnsi="Times New Roman" w:cs="Times New Roman"/>
          <w:sz w:val="24"/>
          <w:szCs w:val="24"/>
        </w:rPr>
        <w:t>матики, работу на различных уро</w:t>
      </w:r>
      <w:r>
        <w:rPr>
          <w:rFonts w:ascii="Times New Roman" w:hAnsi="Times New Roman" w:cs="Times New Roman"/>
          <w:sz w:val="24"/>
          <w:szCs w:val="24"/>
        </w:rPr>
        <w:t>ках с таблицами, графиками, диа</w:t>
      </w:r>
      <w:r w:rsidRPr="00903FFF">
        <w:rPr>
          <w:rFonts w:ascii="Times New Roman" w:hAnsi="Times New Roman" w:cs="Times New Roman"/>
          <w:sz w:val="24"/>
          <w:szCs w:val="24"/>
        </w:rPr>
        <w:t>граммами, содержащими про</w:t>
      </w:r>
      <w:r>
        <w:rPr>
          <w:rFonts w:ascii="Times New Roman" w:hAnsi="Times New Roman" w:cs="Times New Roman"/>
          <w:sz w:val="24"/>
          <w:szCs w:val="24"/>
        </w:rPr>
        <w:t>стую финансовую информацию. Эфф</w:t>
      </w:r>
      <w:r w:rsidRPr="00903FFF">
        <w:rPr>
          <w:rFonts w:ascii="Times New Roman" w:hAnsi="Times New Roman" w:cs="Times New Roman"/>
          <w:sz w:val="24"/>
          <w:szCs w:val="24"/>
        </w:rPr>
        <w:t xml:space="preserve">ективным средством формирования финансовой грамотности являются межпредметные проекты, </w:t>
      </w:r>
      <w:r>
        <w:rPr>
          <w:rFonts w:ascii="Times New Roman" w:hAnsi="Times New Roman" w:cs="Times New Roman"/>
          <w:sz w:val="24"/>
          <w:szCs w:val="24"/>
        </w:rPr>
        <w:t xml:space="preserve">например: «Банк и его услуги»,  </w:t>
      </w:r>
      <w:r w:rsidRPr="00903FFF">
        <w:rPr>
          <w:rFonts w:ascii="Times New Roman" w:hAnsi="Times New Roman" w:cs="Times New Roman"/>
          <w:sz w:val="24"/>
          <w:szCs w:val="24"/>
        </w:rPr>
        <w:t>«Смета подготовки ребёнка к началу учебного года», «Расходы на проведение праздника (школьного</w:t>
      </w:r>
      <w:r>
        <w:rPr>
          <w:rFonts w:ascii="Times New Roman" w:hAnsi="Times New Roman" w:cs="Times New Roman"/>
          <w:sz w:val="24"/>
          <w:szCs w:val="24"/>
        </w:rPr>
        <w:t xml:space="preserve">, семейного, государственного, </w:t>
      </w:r>
      <w:r w:rsidRPr="00903FFF">
        <w:rPr>
          <w:rFonts w:ascii="Times New Roman" w:hAnsi="Times New Roman" w:cs="Times New Roman"/>
          <w:sz w:val="24"/>
          <w:szCs w:val="24"/>
        </w:rPr>
        <w:t>профессионального)» и т. д.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Учебные материалы и задания</w:t>
      </w:r>
      <w:r>
        <w:rPr>
          <w:rFonts w:ascii="Times New Roman" w:hAnsi="Times New Roman" w:cs="Times New Roman"/>
          <w:sz w:val="24"/>
          <w:szCs w:val="24"/>
        </w:rPr>
        <w:t xml:space="preserve"> подобраны в соответствии с воз</w:t>
      </w:r>
      <w:r w:rsidRPr="00903FFF">
        <w:rPr>
          <w:rFonts w:ascii="Times New Roman" w:hAnsi="Times New Roman" w:cs="Times New Roman"/>
          <w:sz w:val="24"/>
          <w:szCs w:val="24"/>
        </w:rPr>
        <w:t xml:space="preserve">растными особенностями детей и включают: 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задачи с элементарными денежными расчётами;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кейсы по экономике семьи;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 xml:space="preserve">•  игры, практические задания </w:t>
      </w:r>
      <w:r>
        <w:rPr>
          <w:rFonts w:ascii="Times New Roman" w:hAnsi="Times New Roman" w:cs="Times New Roman"/>
          <w:sz w:val="24"/>
          <w:szCs w:val="24"/>
        </w:rPr>
        <w:t xml:space="preserve">по работе с простой финансовой </w:t>
      </w:r>
      <w:r w:rsidRPr="00903FFF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построение графиков и диаграмм;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•  мини-исследования и про</w:t>
      </w:r>
      <w:r>
        <w:rPr>
          <w:rFonts w:ascii="Times New Roman" w:hAnsi="Times New Roman" w:cs="Times New Roman"/>
          <w:sz w:val="24"/>
          <w:szCs w:val="24"/>
        </w:rPr>
        <w:t>екты в области экономических от</w:t>
      </w:r>
      <w:r w:rsidRPr="00903FFF">
        <w:rPr>
          <w:rFonts w:ascii="Times New Roman" w:hAnsi="Times New Roman" w:cs="Times New Roman"/>
          <w:sz w:val="24"/>
          <w:szCs w:val="24"/>
        </w:rPr>
        <w:t>ношений в семье и обществе.</w:t>
      </w:r>
    </w:p>
    <w:p w:rsidR="00083034" w:rsidRPr="00903FFF" w:rsidRDefault="00083034" w:rsidP="000830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F">
        <w:rPr>
          <w:rFonts w:ascii="Times New Roman" w:hAnsi="Times New Roman" w:cs="Times New Roman"/>
          <w:sz w:val="24"/>
          <w:szCs w:val="24"/>
        </w:rPr>
        <w:t>В процессе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умения и навыки ра</w:t>
      </w:r>
      <w:r w:rsidRPr="00903FFF">
        <w:rPr>
          <w:rFonts w:ascii="Times New Roman" w:hAnsi="Times New Roman" w:cs="Times New Roman"/>
          <w:sz w:val="24"/>
          <w:szCs w:val="24"/>
        </w:rPr>
        <w:t xml:space="preserve">боты с текстами, таблицами, схемами, а также навыки поиска, анализа и предоставления информации и публичных выступлений,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903FFF">
        <w:rPr>
          <w:rFonts w:ascii="Times New Roman" w:hAnsi="Times New Roman" w:cs="Times New Roman"/>
          <w:sz w:val="24"/>
          <w:szCs w:val="24"/>
        </w:rPr>
        <w:t>ной работы и работы в малых группах.</w:t>
      </w:r>
    </w:p>
    <w:p w:rsidR="00083034" w:rsidRPr="00903FFF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DB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обучения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i/>
          <w:sz w:val="24"/>
          <w:szCs w:val="24"/>
        </w:rPr>
        <w:t>Личностные результаты</w:t>
      </w:r>
      <w:r w:rsidRPr="00521DB3">
        <w:rPr>
          <w:rFonts w:ascii="Times New Roman" w:hAnsi="Times New Roman"/>
          <w:sz w:val="24"/>
          <w:szCs w:val="24"/>
        </w:rPr>
        <w:t xml:space="preserve"> (личностные характеристики и установки) изучения курса «Финансовая грамотность»: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 xml:space="preserve">•  проявление самостоятельности и личной ответственности за 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 xml:space="preserve">своё финансовое поведение, планирование собственного бюджета, 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предложение вариантов собственного заработка;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понимание необходимости собственной финансовой грамотности и мотивации к её развитию.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i/>
          <w:sz w:val="24"/>
          <w:szCs w:val="24"/>
        </w:rPr>
        <w:t xml:space="preserve">Метапредметные результаты </w:t>
      </w:r>
      <w:r w:rsidRPr="00521DB3">
        <w:rPr>
          <w:rFonts w:ascii="Times New Roman" w:hAnsi="Times New Roman"/>
          <w:sz w:val="24"/>
          <w:szCs w:val="24"/>
        </w:rPr>
        <w:t>изучения курса «Финансовая грамотность»: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Познавательные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 xml:space="preserve">• 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 средней заработной плате в регионе проживания, об основных статьях расходов россиян, о ценах на товары и услуги,  об уровне безработицы, о социальных выплатах, о банковских услугах для частных лиц, о валютных курсах; 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построение рассуждений-обоснований (от исходных посылок к суждению и умозаключению);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производить расчёты на условных примерах, в том числе с использованием интернет -калькуляторов,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lastRenderedPageBreak/>
        <w:t>•  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1DB3">
        <w:rPr>
          <w:rFonts w:ascii="Times New Roman" w:hAnsi="Times New Roman"/>
          <w:i/>
          <w:sz w:val="24"/>
          <w:szCs w:val="24"/>
        </w:rPr>
        <w:t>Регулятивные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самостоятельное планирование действий по изучению экономики семьи, экономических отношений в семье и обществе;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 xml:space="preserve">•  контроль и самоконтроль, оценка, </w:t>
      </w:r>
      <w:r w:rsidR="008819E8" w:rsidRPr="00521DB3">
        <w:rPr>
          <w:rFonts w:ascii="Times New Roman" w:hAnsi="Times New Roman"/>
          <w:sz w:val="24"/>
          <w:szCs w:val="24"/>
        </w:rPr>
        <w:t>взаимооценки</w:t>
      </w:r>
      <w:r w:rsidRPr="00521DB3">
        <w:rPr>
          <w:rFonts w:ascii="Times New Roman" w:hAnsi="Times New Roman"/>
          <w:sz w:val="24"/>
          <w:szCs w:val="24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применение приёмов саморегуляции для достижения эффектов успокоения, восстановления и активизации.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1DB3">
        <w:rPr>
          <w:rFonts w:ascii="Times New Roman" w:hAnsi="Times New Roman"/>
          <w:i/>
          <w:sz w:val="24"/>
          <w:szCs w:val="24"/>
        </w:rPr>
        <w:t>Коммуникативные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формулировать, аргументировать и отстаивать своё мнение;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 xml:space="preserve">• 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</w:t>
      </w:r>
      <w:r w:rsidR="008819E8" w:rsidRPr="00521DB3">
        <w:rPr>
          <w:rFonts w:ascii="Times New Roman" w:hAnsi="Times New Roman"/>
          <w:sz w:val="24"/>
          <w:szCs w:val="24"/>
        </w:rPr>
        <w:t>Портфолио</w:t>
      </w:r>
      <w:r w:rsidRPr="00521DB3">
        <w:rPr>
          <w:rFonts w:ascii="Times New Roman" w:hAnsi="Times New Roman"/>
          <w:sz w:val="24"/>
          <w:szCs w:val="24"/>
        </w:rPr>
        <w:t xml:space="preserve"> по финансовой грамотности;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i/>
          <w:sz w:val="24"/>
          <w:szCs w:val="24"/>
        </w:rPr>
        <w:t>Предметные результаты и</w:t>
      </w:r>
      <w:r w:rsidRPr="00521DB3">
        <w:rPr>
          <w:rFonts w:ascii="Times New Roman" w:hAnsi="Times New Roman"/>
          <w:sz w:val="24"/>
          <w:szCs w:val="24"/>
        </w:rPr>
        <w:t>зучения курса «Финансовая грамотность»: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lastRenderedPageBreak/>
        <w:t>• 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 w:rsidR="00083034" w:rsidRPr="00521DB3" w:rsidRDefault="00083034" w:rsidP="00083034">
      <w:pPr>
        <w:tabs>
          <w:tab w:val="left" w:pos="17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1DB3">
        <w:rPr>
          <w:rFonts w:ascii="Times New Roman" w:hAnsi="Times New Roman"/>
          <w:sz w:val="24"/>
          <w:szCs w:val="24"/>
        </w:rPr>
        <w:t>•  умение делать выводы и давать обоснованные оценки экономических ситуаций на простых примерах.</w:t>
      </w: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083034">
      <w:pPr>
        <w:pStyle w:val="a4"/>
        <w:spacing w:after="0" w:line="240" w:lineRule="auto"/>
        <w:ind w:left="0" w:firstLine="14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083034" w:rsidRDefault="00083034" w:rsidP="00083034">
      <w:pPr>
        <w:pStyle w:val="a4"/>
        <w:spacing w:after="0" w:line="240" w:lineRule="auto"/>
        <w:ind w:left="0" w:firstLine="14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083034" w:rsidRDefault="00083034" w:rsidP="00083034">
      <w:pPr>
        <w:pStyle w:val="a4"/>
        <w:spacing w:after="0" w:line="240" w:lineRule="auto"/>
        <w:ind w:left="0" w:firstLine="142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Pr="007140AF" w:rsidRDefault="00083034" w:rsidP="00083034">
      <w:pPr>
        <w:pStyle w:val="a4"/>
        <w:spacing w:after="0" w:line="240" w:lineRule="auto"/>
        <w:ind w:left="0" w:firstLine="14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40AF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083034" w:rsidRDefault="00083034" w:rsidP="00083034">
      <w:pPr>
        <w:pStyle w:val="a4"/>
        <w:spacing w:after="0" w:line="240" w:lineRule="auto"/>
        <w:ind w:left="0" w:firstLine="142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6804"/>
        <w:gridCol w:w="1417"/>
      </w:tblGrid>
      <w:tr w:rsidR="00083034" w:rsidRPr="00F85EFE" w:rsidTr="005D40E1">
        <w:trPr>
          <w:trHeight w:val="615"/>
        </w:trPr>
        <w:tc>
          <w:tcPr>
            <w:tcW w:w="851" w:type="dxa"/>
          </w:tcPr>
          <w:p w:rsidR="00083034" w:rsidRPr="00F85EFE" w:rsidRDefault="00083034" w:rsidP="005D40E1">
            <w:pPr>
              <w:pStyle w:val="TableParagraph"/>
              <w:spacing w:line="240" w:lineRule="auto"/>
              <w:ind w:left="0" w:right="27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083034" w:rsidRPr="00F85EFE" w:rsidRDefault="00083034" w:rsidP="005D40E1">
            <w:pPr>
              <w:pStyle w:val="TableParagraph"/>
              <w:spacing w:line="240" w:lineRule="auto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417" w:type="dxa"/>
          </w:tcPr>
          <w:p w:rsidR="00083034" w:rsidRPr="00F85EFE" w:rsidRDefault="00083034" w:rsidP="005D40E1">
            <w:pPr>
              <w:pStyle w:val="TableParagraph"/>
              <w:spacing w:line="240" w:lineRule="auto"/>
              <w:ind w:right="35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F85EFE">
              <w:rPr>
                <w:b/>
                <w:sz w:val="24"/>
                <w:szCs w:val="24"/>
              </w:rPr>
              <w:t>во часов</w:t>
            </w:r>
          </w:p>
        </w:tc>
      </w:tr>
      <w:tr w:rsidR="00083034" w:rsidRPr="00F85EFE" w:rsidTr="005D40E1">
        <w:trPr>
          <w:trHeight w:val="378"/>
        </w:trPr>
        <w:tc>
          <w:tcPr>
            <w:tcW w:w="851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Модуль 3. Человек и государство: как они взаимодействуют</w:t>
            </w:r>
          </w:p>
        </w:tc>
        <w:tc>
          <w:tcPr>
            <w:tcW w:w="1417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16</w:t>
            </w:r>
          </w:p>
        </w:tc>
      </w:tr>
      <w:tr w:rsidR="00083034" w:rsidRPr="00F85EFE" w:rsidTr="005D40E1">
        <w:trPr>
          <w:trHeight w:val="372"/>
        </w:trPr>
        <w:tc>
          <w:tcPr>
            <w:tcW w:w="851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Модуль 4. Услуги финансовых организаций и собственный бизнес</w:t>
            </w:r>
          </w:p>
        </w:tc>
        <w:tc>
          <w:tcPr>
            <w:tcW w:w="1417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 w:firstLine="142"/>
              <w:jc w:val="center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17</w:t>
            </w:r>
          </w:p>
        </w:tc>
      </w:tr>
      <w:tr w:rsidR="00083034" w:rsidRPr="00F85EFE" w:rsidTr="005D40E1">
        <w:trPr>
          <w:trHeight w:val="554"/>
        </w:trPr>
        <w:tc>
          <w:tcPr>
            <w:tcW w:w="851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83034" w:rsidRPr="00521DB3" w:rsidRDefault="00083034" w:rsidP="005D40E1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21DB3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2</w:t>
            </w:r>
          </w:p>
        </w:tc>
      </w:tr>
      <w:tr w:rsidR="00083034" w:rsidRPr="00F85EFE" w:rsidTr="005D40E1">
        <w:trPr>
          <w:trHeight w:val="554"/>
        </w:trPr>
        <w:tc>
          <w:tcPr>
            <w:tcW w:w="851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034" w:rsidRPr="00521DB3" w:rsidRDefault="00083034" w:rsidP="005D40E1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21DB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83034" w:rsidRPr="00521DB3" w:rsidRDefault="00083034" w:rsidP="005D40E1">
            <w:pPr>
              <w:pStyle w:val="TableParagraph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521DB3">
              <w:rPr>
                <w:sz w:val="24"/>
                <w:szCs w:val="24"/>
              </w:rPr>
              <w:t>35</w:t>
            </w:r>
          </w:p>
        </w:tc>
      </w:tr>
    </w:tbl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3034" w:rsidRDefault="00083034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250" w:rsidRPr="00906253" w:rsidRDefault="00C56250" w:rsidP="00C56250">
      <w:pPr>
        <w:tabs>
          <w:tab w:val="left" w:pos="17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320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</w:t>
      </w:r>
      <w:r>
        <w:rPr>
          <w:rFonts w:ascii="Times New Roman" w:hAnsi="Times New Roman"/>
          <w:b/>
          <w:sz w:val="28"/>
          <w:szCs w:val="28"/>
        </w:rPr>
        <w:t>е</w:t>
      </w:r>
    </w:p>
    <w:tbl>
      <w:tblPr>
        <w:tblStyle w:val="a3"/>
        <w:tblW w:w="10161" w:type="dxa"/>
        <w:tblInd w:w="-459" w:type="dxa"/>
        <w:tblLook w:val="04A0"/>
      </w:tblPr>
      <w:tblGrid>
        <w:gridCol w:w="1276"/>
        <w:gridCol w:w="279"/>
        <w:gridCol w:w="1975"/>
        <w:gridCol w:w="6631"/>
      </w:tblGrid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436B1D" w:rsidRDefault="00C56250" w:rsidP="006A1FEE">
            <w:pPr>
              <w:tabs>
                <w:tab w:val="left" w:pos="426"/>
              </w:tabs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B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B1D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975" w:type="dxa"/>
          </w:tcPr>
          <w:p w:rsidR="00C56250" w:rsidRPr="00436B1D" w:rsidRDefault="00C56250" w:rsidP="006A1FEE">
            <w:pPr>
              <w:tabs>
                <w:tab w:val="left" w:pos="426"/>
              </w:tabs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B1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31" w:type="dxa"/>
          </w:tcPr>
          <w:p w:rsidR="00C56250" w:rsidRPr="00436B1D" w:rsidRDefault="00C56250" w:rsidP="006A1FEE">
            <w:pPr>
              <w:tabs>
                <w:tab w:val="left" w:pos="426"/>
              </w:tabs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B1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C56250" w:rsidTr="006A1FEE">
        <w:trPr>
          <w:trHeight w:val="341"/>
        </w:trPr>
        <w:tc>
          <w:tcPr>
            <w:tcW w:w="10161" w:type="dxa"/>
            <w:gridSpan w:val="4"/>
          </w:tcPr>
          <w:p w:rsidR="00C56250" w:rsidRPr="00436B1D" w:rsidRDefault="00C56250" w:rsidP="006A1FEE">
            <w:pPr>
              <w:tabs>
                <w:tab w:val="left" w:pos="426"/>
              </w:tabs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1F0">
              <w:rPr>
                <w:rFonts w:ascii="Times New Roman" w:hAnsi="Times New Roman"/>
                <w:b/>
                <w:sz w:val="28"/>
                <w:szCs w:val="28"/>
              </w:rPr>
              <w:t>Модуль 3. Человек и государство: как они взаимодействую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 16 часов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C1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Могут ли люди быть финансово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независимыми от государства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C1A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Что такое налоги и почему их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надо платить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Ролевая игра «Считаем налоги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семьи»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Сравниваем налоги граждан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разных стран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Исследуем, какие налоги платит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семья и что получает от государства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Как работает налоговая служба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Учебные мини-проекты «Налоги»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Что такое социальные пособия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и какие они бывают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Учимся находить информацию </w:t>
            </w:r>
          </w:p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на сайте Фонда социального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страхования РФ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«Оформляем соци</w:t>
            </w:r>
            <w:r w:rsidRPr="000041F0">
              <w:rPr>
                <w:rFonts w:ascii="Times New Roman" w:hAnsi="Times New Roman"/>
                <w:sz w:val="24"/>
                <w:szCs w:val="24"/>
              </w:rPr>
              <w:t>альное пособие»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0041F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 xml:space="preserve">Исследуем, какие социальные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пособия получают люди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«Соци</w:t>
            </w:r>
            <w:r w:rsidRPr="000041F0">
              <w:rPr>
                <w:rFonts w:ascii="Times New Roman" w:hAnsi="Times New Roman"/>
                <w:sz w:val="24"/>
                <w:szCs w:val="24"/>
              </w:rPr>
              <w:t>альные пособия»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041F0">
              <w:rPr>
                <w:rFonts w:ascii="Times New Roman" w:hAnsi="Times New Roman"/>
                <w:sz w:val="24"/>
                <w:szCs w:val="24"/>
              </w:rPr>
              <w:t>Обобщение результ</w:t>
            </w:r>
            <w:r>
              <w:rPr>
                <w:rFonts w:ascii="Times New Roman" w:hAnsi="Times New Roman"/>
                <w:sz w:val="24"/>
                <w:szCs w:val="24"/>
              </w:rPr>
              <w:t>атов изуче</w:t>
            </w:r>
            <w:r w:rsidRPr="000041F0">
              <w:rPr>
                <w:rFonts w:ascii="Times New Roman" w:hAnsi="Times New Roman"/>
                <w:sz w:val="24"/>
                <w:szCs w:val="24"/>
              </w:rPr>
              <w:t>ния модуля 3</w:t>
            </w:r>
          </w:p>
        </w:tc>
      </w:tr>
      <w:tr w:rsidR="00C56250" w:rsidTr="006A1FEE">
        <w:trPr>
          <w:trHeight w:val="341"/>
        </w:trPr>
        <w:tc>
          <w:tcPr>
            <w:tcW w:w="1276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4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портфолио «Человек и государство: как они взаи</w:t>
            </w:r>
            <w:r w:rsidRPr="000041F0">
              <w:rPr>
                <w:rFonts w:ascii="Times New Roman" w:hAnsi="Times New Roman"/>
                <w:sz w:val="24"/>
                <w:szCs w:val="24"/>
              </w:rPr>
              <w:t>модействуют»</w:t>
            </w:r>
          </w:p>
        </w:tc>
      </w:tr>
      <w:tr w:rsidR="00C56250" w:rsidTr="006A1FEE">
        <w:trPr>
          <w:trHeight w:val="341"/>
        </w:trPr>
        <w:tc>
          <w:tcPr>
            <w:tcW w:w="10161" w:type="dxa"/>
            <w:gridSpan w:val="4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06253">
              <w:rPr>
                <w:rFonts w:ascii="Times New Roman" w:hAnsi="Times New Roman"/>
                <w:b/>
                <w:sz w:val="28"/>
                <w:szCs w:val="28"/>
              </w:rPr>
              <w:t>Модуль 4. Услуги финансовых организаций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6253">
              <w:rPr>
                <w:rFonts w:ascii="Times New Roman" w:hAnsi="Times New Roman"/>
                <w:b/>
                <w:sz w:val="28"/>
                <w:szCs w:val="28"/>
              </w:rPr>
              <w:t>и собственный бизнес 17 часов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Для чего нужны банки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Почему хранить сбережения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в банке выгоднее, чем дома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Какие бывают вклады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Что такое кредиты и надо ли их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брать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Изучаем сайт Центрального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банка РФ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Исследуем, какими банковскими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услугами пользуется семья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избежать финансовых по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терь и увеличить доходы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Как работает банк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«Банков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ские услуги для семьи»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Что мы знаем о бизнесе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Как открыть фирму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Для чего нужны бизнес-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инкубаторы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Ролевая игра «Открываем фирму»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Что такое валюта и для чего она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нужна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Учимся находить информацию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о курсах валют и их изменениях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изуче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ния модуля 4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 xml:space="preserve">Презентация портфолио «Услуги </w:t>
            </w:r>
          </w:p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финансовых организаций и соб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ственный бизнес»</w:t>
            </w:r>
          </w:p>
        </w:tc>
      </w:tr>
      <w:tr w:rsidR="00C56250" w:rsidTr="006A1FEE">
        <w:trPr>
          <w:trHeight w:val="341"/>
        </w:trPr>
        <w:tc>
          <w:tcPr>
            <w:tcW w:w="10161" w:type="dxa"/>
            <w:gridSpan w:val="4"/>
          </w:tcPr>
          <w:p w:rsidR="00C56250" w:rsidRPr="00906253" w:rsidRDefault="00C56250" w:rsidP="006A1FEE">
            <w:pPr>
              <w:tabs>
                <w:tab w:val="left" w:pos="426"/>
              </w:tabs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253">
              <w:rPr>
                <w:rFonts w:ascii="Times New Roman" w:hAnsi="Times New Roman"/>
                <w:b/>
                <w:sz w:val="28"/>
                <w:szCs w:val="28"/>
              </w:rPr>
              <w:t>Заключение 2 часа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906253">
              <w:rPr>
                <w:rFonts w:ascii="Times New Roman" w:hAnsi="Times New Roman"/>
                <w:sz w:val="24"/>
                <w:szCs w:val="24"/>
              </w:rPr>
              <w:t>Обобщение результатов изу</w:t>
            </w:r>
            <w:r>
              <w:rPr>
                <w:rFonts w:ascii="Times New Roman" w:hAnsi="Times New Roman"/>
                <w:sz w:val="24"/>
                <w:szCs w:val="24"/>
              </w:rPr>
              <w:t>чения курса «Финансовая грамот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</w:tr>
      <w:tr w:rsidR="00C56250" w:rsidTr="006A1FEE">
        <w:trPr>
          <w:trHeight w:val="341"/>
        </w:trPr>
        <w:tc>
          <w:tcPr>
            <w:tcW w:w="1555" w:type="dxa"/>
            <w:gridSpan w:val="2"/>
          </w:tcPr>
          <w:p w:rsidR="00C5625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5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1" w:type="dxa"/>
          </w:tcPr>
          <w:p w:rsidR="00C56250" w:rsidRPr="00FC1A60" w:rsidRDefault="00C56250" w:rsidP="006A1FEE">
            <w:pPr>
              <w:tabs>
                <w:tab w:val="left" w:pos="426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изучения курса «Финансовая грамот</w:t>
            </w:r>
            <w:r w:rsidRPr="00906253"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</w:tc>
      </w:tr>
    </w:tbl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 w:rsidP="00C56250">
      <w:pPr>
        <w:shd w:val="clear" w:color="auto" w:fill="FFFFFF"/>
        <w:tabs>
          <w:tab w:val="left" w:pos="3211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6250" w:rsidRDefault="00C56250"/>
    <w:sectPr w:rsidR="00C56250" w:rsidSect="009C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56250"/>
    <w:rsid w:val="00083034"/>
    <w:rsid w:val="00245692"/>
    <w:rsid w:val="007F0D4B"/>
    <w:rsid w:val="00835981"/>
    <w:rsid w:val="008819E8"/>
    <w:rsid w:val="009C5363"/>
    <w:rsid w:val="00C56250"/>
    <w:rsid w:val="00E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6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C5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8303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083034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83034"/>
    <w:pPr>
      <w:widowControl w:val="0"/>
      <w:suppressAutoHyphens/>
      <w:autoSpaceDE w:val="0"/>
      <w:spacing w:after="0" w:line="256" w:lineRule="exact"/>
      <w:ind w:left="110"/>
    </w:pPr>
    <w:rPr>
      <w:rFonts w:ascii="Times New Roman" w:eastAsia="Times New Roman" w:hAnsi="Times New Roman" w:cs="Times New Roman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Олег</cp:lastModifiedBy>
  <cp:revision>6</cp:revision>
  <dcterms:created xsi:type="dcterms:W3CDTF">2021-10-04T00:54:00Z</dcterms:created>
  <dcterms:modified xsi:type="dcterms:W3CDTF">2023-09-20T20:23:00Z</dcterms:modified>
</cp:coreProperties>
</file>