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EB" w:rsidRPr="009B2CE1" w:rsidRDefault="007D654F">
      <w:pPr>
        <w:spacing w:after="0" w:line="408" w:lineRule="auto"/>
        <w:ind w:left="120"/>
        <w:jc w:val="center"/>
        <w:rPr>
          <w:lang w:val="ru-RU"/>
        </w:rPr>
      </w:pPr>
      <w:bookmarkStart w:id="0" w:name="block-3426619"/>
      <w:r w:rsidRPr="009B2C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1CEB" w:rsidRPr="009B2CE1" w:rsidRDefault="007D654F">
      <w:pPr>
        <w:spacing w:after="0" w:line="408" w:lineRule="auto"/>
        <w:ind w:left="120"/>
        <w:jc w:val="center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9B2C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Алтайского края</w:t>
      </w:r>
      <w:bookmarkEnd w:id="1"/>
      <w:r w:rsidRPr="009B2C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1CEB" w:rsidRPr="009B2CE1" w:rsidRDefault="007D654F">
      <w:pPr>
        <w:spacing w:after="0" w:line="408" w:lineRule="auto"/>
        <w:ind w:left="120"/>
        <w:jc w:val="center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proofErr w:type="spellStart"/>
      <w:r w:rsidRPr="009B2CE1">
        <w:rPr>
          <w:rFonts w:ascii="Times New Roman" w:hAnsi="Times New Roman"/>
          <w:b/>
          <w:color w:val="000000"/>
          <w:sz w:val="28"/>
          <w:lang w:val="ru-RU"/>
        </w:rPr>
        <w:t>Бийский</w:t>
      </w:r>
      <w:proofErr w:type="spellEnd"/>
      <w:r w:rsidRPr="009B2CE1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9B2C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2CE1">
        <w:rPr>
          <w:rFonts w:ascii="Times New Roman" w:hAnsi="Times New Roman"/>
          <w:color w:val="000000"/>
          <w:sz w:val="28"/>
          <w:lang w:val="ru-RU"/>
        </w:rPr>
        <w:t>​</w:t>
      </w:r>
    </w:p>
    <w:p w:rsidR="00601CEB" w:rsidRPr="009B2CE1" w:rsidRDefault="009B2CE1">
      <w:pPr>
        <w:spacing w:after="0" w:line="408" w:lineRule="auto"/>
        <w:ind w:left="120"/>
        <w:jc w:val="center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7D654F" w:rsidRPr="009B2CE1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7D654F" w:rsidRPr="009B2CE1">
        <w:rPr>
          <w:rFonts w:ascii="Times New Roman" w:hAnsi="Times New Roman"/>
          <w:b/>
          <w:color w:val="000000"/>
          <w:sz w:val="28"/>
          <w:lang w:val="ru-RU"/>
        </w:rPr>
        <w:t>Усятская</w:t>
      </w:r>
      <w:proofErr w:type="spellEnd"/>
      <w:r w:rsidR="007D654F" w:rsidRPr="009B2CE1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601CEB" w:rsidRPr="009B2CE1" w:rsidRDefault="00601CEB">
      <w:pPr>
        <w:spacing w:after="0"/>
        <w:ind w:left="120"/>
        <w:rPr>
          <w:lang w:val="ru-RU"/>
        </w:rPr>
      </w:pPr>
    </w:p>
    <w:p w:rsidR="00601CEB" w:rsidRPr="009B2CE1" w:rsidRDefault="00601CEB">
      <w:pPr>
        <w:spacing w:after="0"/>
        <w:ind w:left="120"/>
        <w:rPr>
          <w:lang w:val="ru-RU"/>
        </w:rPr>
      </w:pPr>
    </w:p>
    <w:p w:rsidR="00601CEB" w:rsidRPr="009B2CE1" w:rsidRDefault="00601CEB">
      <w:pPr>
        <w:spacing w:after="0"/>
        <w:ind w:left="120"/>
        <w:rPr>
          <w:lang w:val="ru-RU"/>
        </w:rPr>
      </w:pPr>
    </w:p>
    <w:p w:rsidR="00601CEB" w:rsidRPr="009B2CE1" w:rsidRDefault="00601C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2CE1" w:rsidTr="000D4161">
        <w:tc>
          <w:tcPr>
            <w:tcW w:w="3114" w:type="dxa"/>
          </w:tcPr>
          <w:p w:rsidR="00C53FFE" w:rsidRPr="0040209D" w:rsidRDefault="007D654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D65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М.О.</w:t>
            </w:r>
          </w:p>
          <w:p w:rsidR="004E6975" w:rsidRDefault="007D65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65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Черникова Е.Ю.</w:t>
            </w:r>
          </w:p>
          <w:p w:rsidR="009B2CE1" w:rsidRDefault="009B2C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7D65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9B2C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5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654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65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D65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65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E6975" w:rsidRDefault="007D65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5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65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65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End"/>
          </w:p>
          <w:p w:rsidR="000E6D86" w:rsidRDefault="007D65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65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9B2CE1" w:rsidRDefault="009B2C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7D65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5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1CEB" w:rsidRPr="009B2CE1" w:rsidRDefault="00601CEB">
      <w:pPr>
        <w:spacing w:after="0"/>
        <w:ind w:left="120"/>
        <w:rPr>
          <w:lang w:val="ru-RU"/>
        </w:rPr>
      </w:pPr>
    </w:p>
    <w:p w:rsidR="00601CEB" w:rsidRPr="009B2CE1" w:rsidRDefault="007D654F">
      <w:pPr>
        <w:spacing w:after="0"/>
        <w:ind w:left="120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‌</w:t>
      </w:r>
    </w:p>
    <w:p w:rsidR="00601CEB" w:rsidRPr="009B2CE1" w:rsidRDefault="00601CEB">
      <w:pPr>
        <w:spacing w:after="0"/>
        <w:ind w:left="120"/>
        <w:rPr>
          <w:lang w:val="ru-RU"/>
        </w:rPr>
      </w:pPr>
    </w:p>
    <w:p w:rsidR="00601CEB" w:rsidRPr="009B2CE1" w:rsidRDefault="00601CEB">
      <w:pPr>
        <w:spacing w:after="0"/>
        <w:ind w:left="120"/>
        <w:rPr>
          <w:lang w:val="ru-RU"/>
        </w:rPr>
      </w:pPr>
    </w:p>
    <w:p w:rsidR="00601CEB" w:rsidRPr="009B2CE1" w:rsidRDefault="00601CEB">
      <w:pPr>
        <w:spacing w:after="0"/>
        <w:ind w:left="120"/>
        <w:rPr>
          <w:lang w:val="ru-RU"/>
        </w:rPr>
      </w:pPr>
    </w:p>
    <w:p w:rsidR="00601CEB" w:rsidRPr="009B2CE1" w:rsidRDefault="007D654F">
      <w:pPr>
        <w:spacing w:after="0" w:line="408" w:lineRule="auto"/>
        <w:ind w:left="120"/>
        <w:jc w:val="center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1CEB" w:rsidRPr="009B2CE1" w:rsidRDefault="007D654F">
      <w:pPr>
        <w:spacing w:after="0" w:line="408" w:lineRule="auto"/>
        <w:ind w:left="120"/>
        <w:jc w:val="center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488965)</w:t>
      </w: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7D654F">
      <w:pPr>
        <w:spacing w:after="0" w:line="408" w:lineRule="auto"/>
        <w:ind w:left="120"/>
        <w:jc w:val="center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01CEB" w:rsidRPr="009B2CE1" w:rsidRDefault="007D654F">
      <w:pPr>
        <w:spacing w:after="0" w:line="408" w:lineRule="auto"/>
        <w:ind w:left="120"/>
        <w:jc w:val="center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B2CE1">
        <w:rPr>
          <w:rFonts w:ascii="Calibri" w:hAnsi="Calibri"/>
          <w:color w:val="000000"/>
          <w:sz w:val="28"/>
          <w:lang w:val="ru-RU"/>
        </w:rPr>
        <w:t xml:space="preserve">– 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601CEB" w:rsidP="009B2CE1">
      <w:pPr>
        <w:spacing w:after="0"/>
        <w:rPr>
          <w:lang w:val="ru-RU"/>
        </w:rPr>
      </w:pPr>
    </w:p>
    <w:p w:rsidR="00601CEB" w:rsidRPr="009B2CE1" w:rsidRDefault="00601CEB">
      <w:pPr>
        <w:spacing w:after="0"/>
        <w:ind w:left="120"/>
        <w:jc w:val="center"/>
        <w:rPr>
          <w:lang w:val="ru-RU"/>
        </w:rPr>
      </w:pPr>
    </w:p>
    <w:p w:rsidR="00601CEB" w:rsidRPr="009B2CE1" w:rsidRDefault="007D654F" w:rsidP="009B2CE1">
      <w:pPr>
        <w:spacing w:after="0"/>
        <w:ind w:left="120"/>
        <w:jc w:val="center"/>
        <w:rPr>
          <w:lang w:val="ru-RU"/>
        </w:rPr>
        <w:sectPr w:rsidR="00601CEB" w:rsidRPr="009B2CE1">
          <w:pgSz w:w="11906" w:h="16383"/>
          <w:pgMar w:top="1134" w:right="850" w:bottom="1134" w:left="1701" w:header="720" w:footer="720" w:gutter="0"/>
          <w:cols w:space="720"/>
        </w:sectPr>
      </w:pPr>
      <w:r w:rsidRPr="009B2CE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proofErr w:type="spellStart"/>
      <w:r w:rsidRPr="009B2CE1">
        <w:rPr>
          <w:rFonts w:ascii="Times New Roman" w:hAnsi="Times New Roman"/>
          <w:b/>
          <w:color w:val="000000"/>
          <w:sz w:val="28"/>
          <w:lang w:val="ru-RU"/>
        </w:rPr>
        <w:t>с.Усятское</w:t>
      </w:r>
      <w:bookmarkEnd w:id="3"/>
      <w:proofErr w:type="spellEnd"/>
      <w:r w:rsidRPr="009B2C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9B2CE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01CEB" w:rsidRPr="009B2CE1" w:rsidRDefault="007D654F" w:rsidP="009B2CE1">
      <w:pPr>
        <w:spacing w:after="0" w:line="264" w:lineRule="auto"/>
        <w:jc w:val="both"/>
        <w:rPr>
          <w:lang w:val="ru-RU"/>
        </w:rPr>
      </w:pPr>
      <w:bookmarkStart w:id="5" w:name="block-3426618"/>
      <w:bookmarkEnd w:id="0"/>
      <w:r w:rsidRPr="009B2C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9B2CE1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9B2CE1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9B2CE1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9B2CE1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9B2CE1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ых институтов. В основу отбора и построения учебного содержания положен принцип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9B2CE1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9B2CE1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9B2CE1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9B2CE1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9B2CE1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9B2CE1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9B2CE1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ников (в том числе неадаптированных, цифровых и традиционных) для решения образовательных задач и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9B2CE1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9B2CE1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9B2CE1">
        <w:rPr>
          <w:rFonts w:ascii="Times New Roman" w:hAnsi="Times New Roman"/>
          <w:color w:val="000000"/>
          <w:sz w:val="28"/>
          <w:lang w:val="ru-RU"/>
        </w:rPr>
        <w:t>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по направлениям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9B2CE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9B2CE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9B2CE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B2CE1">
        <w:rPr>
          <w:rFonts w:ascii="Times New Roman" w:hAnsi="Times New Roman"/>
          <w:color w:val="000000"/>
          <w:sz w:val="28"/>
          <w:lang w:val="ru-RU"/>
        </w:rPr>
        <w:t>‌</w:t>
      </w:r>
    </w:p>
    <w:p w:rsidR="00601CEB" w:rsidRPr="009B2CE1" w:rsidRDefault="00601CEB">
      <w:pPr>
        <w:rPr>
          <w:lang w:val="ru-RU"/>
        </w:rPr>
        <w:sectPr w:rsidR="00601CEB" w:rsidRPr="009B2CE1">
          <w:pgSz w:w="11906" w:h="16383"/>
          <w:pgMar w:top="1134" w:right="850" w:bottom="1134" w:left="1701" w:header="720" w:footer="720" w:gutter="0"/>
          <w:cols w:space="720"/>
        </w:sect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bookmarkStart w:id="7" w:name="block-3426620"/>
      <w:bookmarkEnd w:id="5"/>
      <w:r w:rsidRPr="009B2C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9B2CE1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9B2CE1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9B2CE1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9B2CE1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9B2CE1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9B2CE1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Гнос</w:t>
      </w:r>
      <w:r w:rsidRPr="009B2CE1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9B2CE1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</w:t>
      </w:r>
      <w:r w:rsidRPr="009B2CE1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9B2CE1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9B2CE1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9B2CE1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9B2CE1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9B2CE1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9B2CE1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</w:t>
      </w:r>
      <w:r w:rsidRPr="009B2CE1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9B2CE1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9B2CE1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9B2CE1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</w:t>
      </w:r>
      <w:r w:rsidRPr="009B2CE1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9B2CE1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9B2CE1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9B2CE1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9B2CE1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и и товары роскоши. Товары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9B2CE1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9B2CE1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9B2CE1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</w:t>
      </w:r>
      <w:r w:rsidRPr="009B2CE1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</w:t>
      </w:r>
      <w:r w:rsidRPr="009B2CE1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9B2CE1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9B2CE1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9B2CE1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9B2CE1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9B2CE1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Этн</w:t>
      </w:r>
      <w:r w:rsidRPr="009B2CE1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9B2CE1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9B2CE1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9B2CE1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ачение непрерывного образования в информационном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</w:t>
      </w:r>
      <w:r w:rsidRPr="009B2CE1">
        <w:rPr>
          <w:rFonts w:ascii="Times New Roman" w:hAnsi="Times New Roman"/>
          <w:color w:val="000000"/>
          <w:sz w:val="28"/>
          <w:lang w:val="ru-RU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9B2CE1">
        <w:rPr>
          <w:rFonts w:ascii="Times New Roman" w:hAnsi="Times New Roman"/>
          <w:color w:val="000000"/>
          <w:sz w:val="28"/>
          <w:lang w:val="ru-RU"/>
        </w:rPr>
        <w:t>в юношеском возрасте.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</w:t>
      </w:r>
      <w:r w:rsidRPr="009B2CE1">
        <w:rPr>
          <w:rFonts w:ascii="Times New Roman" w:hAnsi="Times New Roman"/>
          <w:color w:val="000000"/>
          <w:sz w:val="28"/>
          <w:lang w:val="ru-RU"/>
        </w:rPr>
        <w:t>е) конфликты. Причины социальных конфликтов. Способы их разрешения.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Особенности профессиональной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деятельности социолога. Социологическое образование.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9B2CE1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9B2CE1">
        <w:rPr>
          <w:rFonts w:ascii="Times New Roman" w:hAnsi="Times New Roman"/>
          <w:color w:val="000000"/>
          <w:sz w:val="28"/>
          <w:lang w:val="ru-RU"/>
        </w:rPr>
        <w:t>ва.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ской системе общества. Понятие формы государства. Формы правления.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9B2CE1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9B2CE1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9B2CE1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9B2CE1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9B2CE1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9B2CE1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9B2CE1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9B2CE1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9B2CE1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9B2CE1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9B2CE1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9B2CE1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9B2CE1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9B2CE1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9B2CE1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9B2CE1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9B2CE1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9B2CE1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9B2CE1">
        <w:rPr>
          <w:rFonts w:ascii="Times New Roman" w:hAnsi="Times New Roman"/>
          <w:color w:val="000000"/>
          <w:sz w:val="28"/>
          <w:lang w:val="ru-RU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9B2CE1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9B2CE1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9B2CE1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9B2CE1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9B2CE1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9B2CE1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01CEB" w:rsidRPr="009B2CE1" w:rsidRDefault="00601CEB">
      <w:pPr>
        <w:rPr>
          <w:lang w:val="ru-RU"/>
        </w:rPr>
        <w:sectPr w:rsidR="00601CEB" w:rsidRPr="009B2CE1">
          <w:pgSz w:w="11906" w:h="16383"/>
          <w:pgMar w:top="1134" w:right="850" w:bottom="1134" w:left="1701" w:header="720" w:footer="720" w:gutter="0"/>
          <w:cols w:space="720"/>
        </w:sect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bookmarkStart w:id="8" w:name="block-3426621"/>
      <w:bookmarkEnd w:id="7"/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B2CE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9B2CE1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9B2CE1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9B2CE1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9B2CE1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9B2CE1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</w:t>
      </w:r>
      <w:r w:rsidRPr="009B2CE1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9B2CE1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9B2CE1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9B2CE1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9B2CE1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9B2CE1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9B2CE1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9B2CE1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9B2CE1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9B2CE1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9B2CE1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B2CE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9B2CE1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9B2CE1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9B2CE1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критерии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9B2CE1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9B2CE1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</w:t>
      </w:r>
      <w:r w:rsidRPr="009B2CE1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9B2CE1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</w:t>
      </w:r>
      <w:r w:rsidRPr="009B2CE1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9B2CE1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9B2CE1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9B2CE1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9B2CE1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ответствие правовым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9B2CE1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9B2CE1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9B2CE1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9B2CE1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9B2CE1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9B2CE1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9B2CE1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оценив</w:t>
      </w:r>
      <w:r w:rsidRPr="009B2CE1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9B2CE1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9B2CE1">
        <w:rPr>
          <w:rFonts w:ascii="Times New Roman" w:hAnsi="Times New Roman"/>
          <w:color w:val="000000"/>
          <w:sz w:val="28"/>
          <w:lang w:val="ru-RU"/>
        </w:rPr>
        <w:t>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9B2CE1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9B2CE1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9B2C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1CEB" w:rsidRPr="009B2CE1" w:rsidRDefault="00601CEB">
      <w:pPr>
        <w:spacing w:after="0" w:line="264" w:lineRule="auto"/>
        <w:ind w:left="120"/>
        <w:jc w:val="both"/>
        <w:rPr>
          <w:lang w:val="ru-RU"/>
        </w:rPr>
      </w:pP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B2CE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9B2CE1">
        <w:rPr>
          <w:rFonts w:ascii="Times New Roman" w:hAnsi="Times New Roman"/>
          <w:color w:val="000000"/>
          <w:sz w:val="28"/>
          <w:lang w:val="ru-RU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9B2CE1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9B2CE1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, социологические опросы, соци</w:t>
      </w:r>
      <w:r w:rsidRPr="009B2CE1">
        <w:rPr>
          <w:rFonts w:ascii="Times New Roman" w:hAnsi="Times New Roman"/>
          <w:color w:val="000000"/>
          <w:sz w:val="28"/>
          <w:lang w:val="ru-RU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</w:t>
      </w:r>
      <w:r w:rsidRPr="009B2CE1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9B2CE1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массовой информации на сознание в условиях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 w:rsidRPr="009B2CE1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9B2CE1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водить с опорой на полученные из различных источников знания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9B2CE1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 w:rsidRPr="009B2CE1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9B2CE1">
        <w:rPr>
          <w:rFonts w:ascii="Times New Roman" w:hAnsi="Times New Roman"/>
          <w:color w:val="000000"/>
          <w:sz w:val="28"/>
          <w:lang w:val="ru-RU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9B2CE1">
        <w:rPr>
          <w:rFonts w:ascii="Times New Roman" w:hAnsi="Times New Roman"/>
          <w:color w:val="000000"/>
          <w:sz w:val="28"/>
          <w:lang w:val="ru-RU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9B2CE1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9B2CE1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9B2CE1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B2CE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B2C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2CE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9B2CE1">
        <w:rPr>
          <w:rFonts w:ascii="Times New Roman" w:hAnsi="Times New Roman"/>
          <w:color w:val="000000"/>
          <w:sz w:val="28"/>
          <w:lang w:val="ru-RU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жданская общность,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9B2CE1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9B2CE1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9B2CE1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9B2CE1">
        <w:rPr>
          <w:rFonts w:ascii="Times New Roman" w:hAnsi="Times New Roman"/>
          <w:color w:val="000000"/>
          <w:sz w:val="28"/>
          <w:lang w:val="ru-RU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9B2CE1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льный,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9B2CE1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9B2CE1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9B2CE1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9B2CE1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иций достоверности сведений, проводить с опорой на полученные из различных источников знания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умет</w:t>
      </w:r>
      <w:r w:rsidRPr="009B2CE1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9B2CE1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9B2CE1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9B2CE1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9B2CE1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9B2CE1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9B2CE1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9B2CE1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601CEB" w:rsidRPr="009B2CE1" w:rsidRDefault="007D654F">
      <w:pPr>
        <w:spacing w:after="0" w:line="264" w:lineRule="auto"/>
        <w:ind w:firstLine="600"/>
        <w:jc w:val="both"/>
        <w:rPr>
          <w:lang w:val="ru-RU"/>
        </w:rPr>
      </w:pPr>
      <w:r w:rsidRPr="009B2CE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B2CE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9B2C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2CE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B2CE1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601CEB" w:rsidRPr="009B2CE1" w:rsidRDefault="00601CEB">
      <w:pPr>
        <w:rPr>
          <w:lang w:val="ru-RU"/>
        </w:rPr>
        <w:sectPr w:rsidR="00601CEB" w:rsidRPr="009B2CE1">
          <w:pgSz w:w="11906" w:h="16383"/>
          <w:pgMar w:top="1134" w:right="850" w:bottom="1134" w:left="1701" w:header="720" w:footer="720" w:gutter="0"/>
          <w:cols w:space="720"/>
        </w:sectPr>
      </w:pPr>
    </w:p>
    <w:p w:rsidR="00601CEB" w:rsidRDefault="007D654F">
      <w:pPr>
        <w:spacing w:after="0"/>
        <w:ind w:left="120"/>
      </w:pPr>
      <w:bookmarkStart w:id="10" w:name="block-3426622"/>
      <w:bookmarkEnd w:id="8"/>
      <w:r w:rsidRPr="009B2C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CEB" w:rsidRDefault="007D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601CE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</w:tr>
      <w:tr w:rsidR="00601CEB" w:rsidRPr="009B2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  <w:tr w:rsidR="00601CEB" w:rsidRPr="009B2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  <w:tr w:rsidR="00601CEB" w:rsidRPr="009B2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</w:tbl>
    <w:p w:rsidR="00601CEB" w:rsidRDefault="00601CEB">
      <w:pPr>
        <w:sectPr w:rsidR="00601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CEB" w:rsidRDefault="007D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601CE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</w:tbl>
    <w:p w:rsidR="00601CEB" w:rsidRDefault="00601CEB">
      <w:pPr>
        <w:sectPr w:rsidR="00601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CEB" w:rsidRDefault="00601CEB">
      <w:pPr>
        <w:sectPr w:rsidR="00601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CEB" w:rsidRDefault="007D654F">
      <w:pPr>
        <w:spacing w:after="0"/>
        <w:ind w:left="120"/>
      </w:pPr>
      <w:bookmarkStart w:id="11" w:name="block-34266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1CEB" w:rsidRDefault="007D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601CE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его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</w:t>
            </w:r>
            <w:proofErr w:type="spell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политика Банка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</w:tbl>
    <w:p w:rsidR="00601CEB" w:rsidRDefault="00601CEB">
      <w:pPr>
        <w:sectPr w:rsidR="00601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CEB" w:rsidRDefault="007D6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601CE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CEB" w:rsidRDefault="00601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CEB" w:rsidRDefault="00601CEB"/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взаимодействие и общественные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государства. Формы </w:t>
            </w:r>
            <w:proofErr w:type="spell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судопроизводства и охраны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</w:t>
            </w: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01CEB" w:rsidRDefault="00601CEB">
            <w:pPr>
              <w:spacing w:after="0"/>
              <w:ind w:left="135"/>
            </w:pPr>
          </w:p>
        </w:tc>
      </w:tr>
      <w:tr w:rsidR="00601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Pr="009B2CE1" w:rsidRDefault="007D654F">
            <w:pPr>
              <w:spacing w:after="0"/>
              <w:ind w:left="135"/>
              <w:rPr>
                <w:lang w:val="ru-RU"/>
              </w:rPr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 w:rsidRPr="009B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01CEB" w:rsidRDefault="007D6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CEB" w:rsidRDefault="00601CEB"/>
        </w:tc>
      </w:tr>
    </w:tbl>
    <w:p w:rsidR="00601CEB" w:rsidRDefault="00601CEB">
      <w:pPr>
        <w:sectPr w:rsidR="00601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E1" w:rsidRDefault="009B2CE1" w:rsidP="009B2CE1">
      <w:pPr>
        <w:tabs>
          <w:tab w:val="left" w:pos="1935"/>
        </w:tabs>
      </w:pPr>
    </w:p>
    <w:p w:rsidR="00601CEB" w:rsidRDefault="007D654F">
      <w:pPr>
        <w:spacing w:after="0"/>
        <w:ind w:left="120"/>
      </w:pPr>
      <w:bookmarkStart w:id="12" w:name="block-3426623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1CEB" w:rsidRDefault="007D65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CEB" w:rsidRDefault="007D6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CEB" w:rsidRDefault="007D6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1CEB" w:rsidRDefault="007D65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CEB" w:rsidRDefault="007D65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CEB" w:rsidRDefault="007D6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CEB" w:rsidRDefault="00601CEB">
      <w:pPr>
        <w:spacing w:after="0"/>
        <w:ind w:left="120"/>
      </w:pPr>
    </w:p>
    <w:p w:rsidR="00601CEB" w:rsidRPr="009B2CE1" w:rsidRDefault="007D654F">
      <w:pPr>
        <w:spacing w:after="0" w:line="480" w:lineRule="auto"/>
        <w:ind w:left="120"/>
        <w:rPr>
          <w:lang w:val="ru-RU"/>
        </w:rPr>
      </w:pPr>
      <w:r w:rsidRPr="009B2C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CEB" w:rsidRDefault="007D65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1CEB" w:rsidRDefault="00601CEB">
      <w:pPr>
        <w:sectPr w:rsidR="00601CE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D654F" w:rsidRDefault="007D654F"/>
    <w:sectPr w:rsidR="007D654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54F" w:rsidRDefault="007D654F" w:rsidP="009B2CE1">
      <w:pPr>
        <w:spacing w:after="0" w:line="240" w:lineRule="auto"/>
      </w:pPr>
      <w:r>
        <w:separator/>
      </w:r>
    </w:p>
  </w:endnote>
  <w:endnote w:type="continuationSeparator" w:id="0">
    <w:p w:rsidR="007D654F" w:rsidRDefault="007D654F" w:rsidP="009B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54F" w:rsidRDefault="007D654F" w:rsidP="009B2CE1">
      <w:pPr>
        <w:spacing w:after="0" w:line="240" w:lineRule="auto"/>
      </w:pPr>
      <w:r>
        <w:separator/>
      </w:r>
    </w:p>
  </w:footnote>
  <w:footnote w:type="continuationSeparator" w:id="0">
    <w:p w:rsidR="007D654F" w:rsidRDefault="007D654F" w:rsidP="009B2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1CEB"/>
    <w:rsid w:val="00601CEB"/>
    <w:rsid w:val="007D654F"/>
    <w:rsid w:val="009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1B57C-B25D-4E13-99D4-971F553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B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11689</Words>
  <Characters>66633</Characters>
  <Application>Microsoft Office Word</Application>
  <DocSecurity>0</DocSecurity>
  <Lines>555</Lines>
  <Paragraphs>156</Paragraphs>
  <ScaleCrop>false</ScaleCrop>
  <Company/>
  <LinksUpToDate>false</LinksUpToDate>
  <CharactersWithSpaces>78166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2023-09-20T13:31:00Z</dcterms:created>
  <dcterms:modified xsi:type="dcterms:W3CDTF">2023-09-20T13:32:00Z</dcterms:modified>
</cp:coreProperties>
</file>